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AF1" w:rsidRDefault="00FD6AF1" w:rsidP="00FD6AF1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D6A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ВОДОРОСЛИ</w:t>
      </w:r>
      <w:bookmarkStart w:id="0" w:name="_GoBack"/>
      <w:bookmarkEnd w:id="0"/>
    </w:p>
    <w:p w:rsidR="00FD6AF1" w:rsidRPr="00FD6AF1" w:rsidRDefault="00FD6AF1" w:rsidP="00FD6AF1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6AF1" w:rsidRDefault="00FD6AF1" w:rsidP="00FD6AF1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A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Водоросли </w:t>
      </w:r>
      <w:r w:rsidRPr="00FD6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группа   преимущественно фотосинтезирующих одноклеточных, колониальных или многоклеточных организмов, обитающих, как правило, в водной среде. </w:t>
      </w:r>
    </w:p>
    <w:p w:rsidR="00FD6AF1" w:rsidRPr="00FD6AF1" w:rsidRDefault="00FD6AF1" w:rsidP="00FD6AF1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6A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Наука о водорослях называется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</w:t>
      </w:r>
      <w:r w:rsidRPr="00FD6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6A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альгологией.</w:t>
      </w:r>
    </w:p>
    <w:p w:rsidR="00FD6AF1" w:rsidRDefault="00FD6AF1" w:rsidP="00FD6AF1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D6AF1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Клетки водорослей — вполне типичные для эукариот. Очень похожи на клетки наземных растений (мхов, плаунов, папоротникообразных, голосеменных и цветковых). Основные отличия — на биохимическом уровне (различные фотосинтезирующие и маскирующие пигменты, запасающие вещества, основы клеточной стенки и т. д.) и в цитокинезе (процессе деления клетки).</w:t>
      </w:r>
      <w:r w:rsidRPr="00FD6A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D6A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Размножение и циклы развития</w:t>
      </w:r>
    </w:p>
    <w:p w:rsidR="00FD6AF1" w:rsidRDefault="00FD6AF1" w:rsidP="00FD6AF1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Размножение водорослей — вегетативное, бесполое и половое. </w:t>
      </w:r>
    </w:p>
    <w:p w:rsidR="00FD6AF1" w:rsidRDefault="00FD6AF1" w:rsidP="00FD6AF1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Многие одноклеточные водоросли размножаются путём деления одной материнской клетки. Деление начинается с ядра, а затем разделяются все части клетки: хроматофор, глазок, вакуоли, цитоплазма и пр. </w:t>
      </w:r>
    </w:p>
    <w:p w:rsidR="00FD6AF1" w:rsidRPr="00FD6AF1" w:rsidRDefault="00FD6AF1" w:rsidP="00FD6AF1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AF1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Крупные водоросли размножаются вегетативно — частями слоевища или при помощи специальных почек. Некоторые многоклеточные водоросли не имеют полового размножения, у большинства же образуются споры и гаметы либо в обычных клетках (зелёные водоросли, часть красных), либо в особых образованиях — спорангиях и гаметангиях (бурые водоросли); споры и гаметы бывают неподвижными (красные, конъюгаты) или подвижными — со жгутиками. У водорослей наблюдаются все формы полового процесса: изогамия, гетерогамия, оогамия и конъюгация (слияние протопластов двух вегетативных клеток).</w:t>
      </w:r>
    </w:p>
    <w:p w:rsidR="00FD6AF1" w:rsidRPr="00FD6AF1" w:rsidRDefault="00FD6AF1" w:rsidP="00FD6AF1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6A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Роль в биогеоценозах</w:t>
      </w:r>
    </w:p>
    <w:p w:rsidR="00FD6AF1" w:rsidRPr="00FD6AF1" w:rsidRDefault="00FD6AF1" w:rsidP="00FD6AF1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AF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Водоросли — главные производители органических веществ в водной среде. Около 80 % всех органических веществ, ежегодно создающихся на земле, приходится на долю водорослей и других водных растений. Водоросли прямо или косвенно служат источником пищи для всех водных животных. Известны горные породы (диатомиты, горючие сланцы, часть известняков), возникшие в результате жизнедеятельности водорослей в прошлые геологические эпохи. Водоросли участвуют в образовании лечебных грязей.</w:t>
      </w:r>
    </w:p>
    <w:p w:rsidR="00FD6AF1" w:rsidRPr="00FD6AF1" w:rsidRDefault="00FD6AF1" w:rsidP="00FD6AF1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6A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Пищевое применение</w:t>
      </w:r>
    </w:p>
    <w:p w:rsidR="00FD6AF1" w:rsidRDefault="00FD6AF1" w:rsidP="00FD6AF1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AF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Некоторые, в основном морские, употребляются в пищу (морская капуста, порфира, ульва). В приморских районах водоросли идут на корм скоту и удобрение. В ряде стран водоросли культивируют для получения большого количества биомассы, идущей на корм скоту и используемой в пищевой промышленности.</w:t>
      </w:r>
    </w:p>
    <w:p w:rsidR="00FD6AF1" w:rsidRDefault="00FD6AF1" w:rsidP="00FD6AF1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AF1">
        <w:rPr>
          <w:rFonts w:ascii="Times New Roman" w:eastAsia="Times New Roman" w:hAnsi="Times New Roman" w:cs="Times New Roman"/>
          <w:sz w:val="24"/>
          <w:szCs w:val="24"/>
          <w:lang w:eastAsia="ru-RU"/>
        </w:rPr>
        <w:t>Съедобные водоросли — богатый минеральными веществами, особенно йодом, продукт — используются в восточноазиатских кухнях. Одно из самых популярных блюд с водорослями — суши.</w:t>
      </w:r>
    </w:p>
    <w:p w:rsidR="00FD6AF1" w:rsidRDefault="00FD6AF1" w:rsidP="00FD6AF1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AF1">
        <w:rPr>
          <w:rFonts w:ascii="Times New Roman" w:eastAsia="Times New Roman" w:hAnsi="Times New Roman" w:cs="Times New Roman"/>
          <w:sz w:val="24"/>
          <w:szCs w:val="24"/>
          <w:lang w:eastAsia="ru-RU"/>
        </w:rPr>
        <w:t>•агар-агар — используется как желирующее вещество</w:t>
      </w:r>
    </w:p>
    <w:p w:rsidR="00FD6AF1" w:rsidRDefault="00FD6AF1" w:rsidP="00FD6AF1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AF1">
        <w:rPr>
          <w:rFonts w:ascii="Times New Roman" w:eastAsia="Times New Roman" w:hAnsi="Times New Roman" w:cs="Times New Roman"/>
          <w:sz w:val="24"/>
          <w:szCs w:val="24"/>
          <w:lang w:eastAsia="ru-RU"/>
        </w:rPr>
        <w:t>•морская капуста ламинария</w:t>
      </w:r>
    </w:p>
    <w:p w:rsidR="00FD6AF1" w:rsidRDefault="00FD6AF1" w:rsidP="00FD6AF1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AF1">
        <w:rPr>
          <w:rFonts w:ascii="Times New Roman" w:eastAsia="Times New Roman" w:hAnsi="Times New Roman" w:cs="Times New Roman"/>
          <w:sz w:val="24"/>
          <w:szCs w:val="24"/>
          <w:lang w:eastAsia="ru-RU"/>
        </w:rPr>
        <w:t>•порфира</w:t>
      </w:r>
    </w:p>
    <w:p w:rsidR="00FD6AF1" w:rsidRPr="00FD6AF1" w:rsidRDefault="00FD6AF1" w:rsidP="00FD6AF1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AF1">
        <w:rPr>
          <w:rFonts w:ascii="Times New Roman" w:eastAsia="Times New Roman" w:hAnsi="Times New Roman" w:cs="Times New Roman"/>
          <w:sz w:val="24"/>
          <w:szCs w:val="24"/>
          <w:lang w:eastAsia="ru-RU"/>
        </w:rPr>
        <w:t>•ульва</w:t>
      </w:r>
    </w:p>
    <w:p w:rsidR="00FD6AF1" w:rsidRPr="00FD6AF1" w:rsidRDefault="00FD6AF1" w:rsidP="00FD6AF1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6A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Водоочистка</w:t>
      </w:r>
    </w:p>
    <w:p w:rsidR="00FD6AF1" w:rsidRDefault="00FD6AF1" w:rsidP="00FD6AF1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AF1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Многие водоросли — важный компонент процесса биологической очистки сточных вод.</w:t>
      </w:r>
    </w:p>
    <w:p w:rsidR="00FD6AF1" w:rsidRPr="00FD6AF1" w:rsidRDefault="00FD6AF1" w:rsidP="00FD6AF1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6A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фармацевтической промышленности</w:t>
      </w:r>
    </w:p>
    <w:p w:rsidR="00FD6AF1" w:rsidRPr="00FD6AF1" w:rsidRDefault="00FD6AF1" w:rsidP="00FD6AF1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AF1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водорослей получают: студне- и слизеобразующие вещества — агар-агар (анфельция, гелидиум), агароиды (филлофора, грацилярия), карраген (хондрус, гигартина, фурцелярия), альгинаты (ламинариевые и фукусовые), кормовую муку, содержащую микроэлементы и иод.</w:t>
      </w:r>
    </w:p>
    <w:p w:rsidR="00FD6AF1" w:rsidRPr="00FD6AF1" w:rsidRDefault="00FD6AF1" w:rsidP="00FD6AF1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6A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Химическая промышленность</w:t>
      </w:r>
    </w:p>
    <w:p w:rsidR="00FD6AF1" w:rsidRDefault="00FD6AF1" w:rsidP="00FD6AF1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AF1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 использует морские водоросли в химической промышленности. Из них получают калийные соли, целлюлозу, спирт, уксусную кислоту.</w:t>
      </w:r>
    </w:p>
    <w:p w:rsidR="00FD6AF1" w:rsidRPr="00FD6AF1" w:rsidRDefault="00FD6AF1" w:rsidP="00FD6AF1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6A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Биотопливо</w:t>
      </w:r>
    </w:p>
    <w:p w:rsidR="00FD6AF1" w:rsidRPr="00FD6AF1" w:rsidRDefault="00FD6AF1" w:rsidP="00FD6AF1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AF1">
        <w:rPr>
          <w:rFonts w:ascii="Times New Roman" w:eastAsia="Times New Roman" w:hAnsi="Times New Roman" w:cs="Times New Roman"/>
          <w:sz w:val="24"/>
          <w:szCs w:val="24"/>
          <w:lang w:eastAsia="ru-RU"/>
        </w:rPr>
        <w:t>Из-за высокой скорости размножения водоросли нашли применение для получения биомассы на топливо.</w:t>
      </w:r>
    </w:p>
    <w:p w:rsidR="00FD6AF1" w:rsidRDefault="00FD6AF1" w:rsidP="00FD6AF1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AF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327AEF6F" wp14:editId="31404161">
            <wp:extent cx="5076825" cy="5076825"/>
            <wp:effectExtent l="0" t="0" r="9525" b="9525"/>
            <wp:docPr id="1" name="Рисунок 1" descr="http://mou99.mybb.ru/uploads/000a/5a/3f/2712-1-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ou99.mybb.ru/uploads/000a/5a/3f/2712-1-f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507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6AF1" w:rsidRDefault="00FD6AF1" w:rsidP="00FD6AF1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6AF1" w:rsidRPr="00FD6AF1" w:rsidRDefault="00FD6AF1" w:rsidP="00FD6AF1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6AF1" w:rsidRPr="00FD6AF1" w:rsidRDefault="00FD6AF1" w:rsidP="00FD6AF1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AF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918E7BB" wp14:editId="1B7E9AF9">
            <wp:extent cx="5867400" cy="2809875"/>
            <wp:effectExtent l="0" t="0" r="0" b="9525"/>
            <wp:docPr id="2" name="Рисунок 2" descr="http://mou99.mybb.ru/uploads/000a/5a/3f/2712-2-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ou99.mybb.ru/uploads/000a/5a/3f/2712-2-f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7342" w:rsidRDefault="001E7342"/>
    <w:sectPr w:rsidR="001E7342" w:rsidSect="00FD6AF1">
      <w:pgSz w:w="11906" w:h="16838"/>
      <w:pgMar w:top="709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120"/>
    <w:rsid w:val="001E7342"/>
    <w:rsid w:val="00615120"/>
    <w:rsid w:val="00FD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6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6A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6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6A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470</Words>
  <Characters>2680</Characters>
  <Application>Microsoft Office Word</Application>
  <DocSecurity>0</DocSecurity>
  <Lines>22</Lines>
  <Paragraphs>6</Paragraphs>
  <ScaleCrop>false</ScaleCrop>
  <Company/>
  <LinksUpToDate>false</LinksUpToDate>
  <CharactersWithSpaces>3144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Гаджи Магомедов</dc:creator>
  <cp:keywords/>
  <dc:description/>
  <cp:lastModifiedBy>Гаджи Магомедов</cp:lastModifiedBy>
  <cp:revision>2</cp:revision>
  <dcterms:created xsi:type="dcterms:W3CDTF">2017-11-06T11:25:00Z</dcterms:created>
  <dcterms:modified xsi:type="dcterms:W3CDTF">2017-11-06T11:28:00Z</dcterms:modified>
</cp:coreProperties>
</file>